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241E" w14:textId="43C0B4DF" w:rsidR="005B366A" w:rsidRPr="0026547E" w:rsidRDefault="005B366A">
      <w:pPr>
        <w:rPr>
          <w:rFonts w:asciiTheme="minorHAnsi" w:hAnsiTheme="minorHAnsi" w:cstheme="minorHAnsi"/>
        </w:rPr>
      </w:pPr>
    </w:p>
    <w:tbl>
      <w:tblPr>
        <w:tblStyle w:val="Tabelraster"/>
        <w:tblW w:w="11158" w:type="dxa"/>
        <w:tblInd w:w="-1361" w:type="dxa"/>
        <w:tblLayout w:type="fixed"/>
        <w:tblLook w:val="04A0" w:firstRow="1" w:lastRow="0" w:firstColumn="1" w:lastColumn="0" w:noHBand="0" w:noVBand="1"/>
      </w:tblPr>
      <w:tblGrid>
        <w:gridCol w:w="1229"/>
        <w:gridCol w:w="4068"/>
        <w:gridCol w:w="701"/>
        <w:gridCol w:w="5160"/>
      </w:tblGrid>
      <w:tr w:rsidR="00DD522E" w:rsidRPr="0026547E" w14:paraId="57C8D1C3" w14:textId="77777777" w:rsidTr="00F834E2">
        <w:trPr>
          <w:cantSplit/>
          <w:trHeight w:hRule="exact" w:val="260"/>
        </w:trPr>
        <w:tc>
          <w:tcPr>
            <w:tcW w:w="1229" w:type="dxa"/>
            <w:shd w:val="clear" w:color="auto" w:fill="auto"/>
            <w:tcMar>
              <w:right w:w="85" w:type="dxa"/>
            </w:tcMar>
          </w:tcPr>
          <w:p w14:paraId="21FB3D45" w14:textId="510CB67C" w:rsidR="00DD522E" w:rsidRPr="0026547E" w:rsidRDefault="00DD522E" w:rsidP="00DD522E">
            <w:pPr>
              <w:pStyle w:val="Kopje"/>
              <w:rPr>
                <w:rFonts w:asciiTheme="minorHAnsi" w:hAnsiTheme="minorHAnsi" w:cstheme="minorHAnsi"/>
              </w:rPr>
            </w:pPr>
            <w:bookmarkStart w:id="0" w:name="DocTabel"/>
            <w:r w:rsidRPr="0026547E">
              <w:rPr>
                <w:rFonts w:asciiTheme="minorHAnsi" w:hAnsiTheme="minorHAnsi" w:cstheme="minorHAnsi"/>
              </w:rPr>
              <w:t>afdeling</w:t>
            </w:r>
          </w:p>
        </w:tc>
        <w:tc>
          <w:tcPr>
            <w:tcW w:w="4068" w:type="dxa"/>
            <w:shd w:val="clear" w:color="auto" w:fill="auto"/>
            <w:tcMar>
              <w:left w:w="238" w:type="dxa"/>
            </w:tcMar>
          </w:tcPr>
          <w:p w14:paraId="3E6A36B1" w14:textId="7A01DA48" w:rsidR="00DD522E" w:rsidRPr="0026547E" w:rsidRDefault="00DD522E" w:rsidP="00DD522E">
            <w:pPr>
              <w:pStyle w:val="Invultekst"/>
              <w:rPr>
                <w:rFonts w:asciiTheme="minorHAnsi" w:hAnsiTheme="minorHAnsi" w:cstheme="minorHAnsi"/>
              </w:rPr>
            </w:pPr>
          </w:p>
        </w:tc>
        <w:tc>
          <w:tcPr>
            <w:tcW w:w="701" w:type="dxa"/>
            <w:shd w:val="clear" w:color="auto" w:fill="auto"/>
            <w:tcMar>
              <w:right w:w="198" w:type="dxa"/>
            </w:tcMar>
          </w:tcPr>
          <w:p w14:paraId="0BC0E7BD" w14:textId="5D3C122D" w:rsidR="00DD522E" w:rsidRPr="0026547E" w:rsidRDefault="00DD522E" w:rsidP="00DD522E">
            <w:pPr>
              <w:pStyle w:val="Kopje"/>
              <w:rPr>
                <w:rFonts w:asciiTheme="minorHAnsi" w:hAnsiTheme="minorHAnsi" w:cstheme="minorHAnsi"/>
              </w:rPr>
            </w:pPr>
            <w:r w:rsidRPr="0026547E">
              <w:rPr>
                <w:rFonts w:asciiTheme="minorHAnsi" w:hAnsiTheme="minorHAnsi" w:cstheme="minorHAnsi"/>
              </w:rPr>
              <w:fldChar w:fldCharType="begin"/>
            </w:r>
            <w:r w:rsidRPr="0026547E">
              <w:rPr>
                <w:rFonts w:asciiTheme="minorHAnsi" w:hAnsiTheme="minorHAnsi" w:cstheme="minorHAnsi"/>
              </w:rPr>
              <w:instrText xml:space="preserve"> if </w:instrText>
            </w:r>
            <w:r w:rsidR="005B366A" w:rsidRPr="0026547E">
              <w:rPr>
                <w:rFonts w:asciiTheme="minorHAnsi" w:hAnsiTheme="minorHAnsi" w:cstheme="minorHAnsi"/>
              </w:rPr>
              <w:fldChar w:fldCharType="begin"/>
            </w:r>
            <w:r w:rsidR="005B366A" w:rsidRPr="0026547E">
              <w:rPr>
                <w:rFonts w:asciiTheme="minorHAnsi" w:hAnsiTheme="minorHAnsi" w:cstheme="minorHAnsi"/>
              </w:rPr>
              <w:instrText xml:space="preserve"> docproperty Status </w:instrText>
            </w:r>
            <w:r w:rsidR="005B366A" w:rsidRPr="0026547E">
              <w:rPr>
                <w:rFonts w:asciiTheme="minorHAnsi" w:hAnsiTheme="minorHAnsi" w:cstheme="minorHAnsi"/>
              </w:rPr>
              <w:fldChar w:fldCharType="separate"/>
            </w:r>
            <w:r w:rsidRPr="0026547E">
              <w:rPr>
                <w:rFonts w:asciiTheme="minorHAnsi" w:hAnsiTheme="minorHAnsi" w:cstheme="minorHAnsi"/>
              </w:rPr>
              <w:instrText xml:space="preserve"> </w:instrText>
            </w:r>
            <w:r w:rsidR="005B366A" w:rsidRPr="0026547E">
              <w:rPr>
                <w:rFonts w:asciiTheme="minorHAnsi" w:hAnsiTheme="minorHAnsi" w:cstheme="minorHAnsi"/>
              </w:rPr>
              <w:fldChar w:fldCharType="end"/>
            </w:r>
            <w:r w:rsidRPr="0026547E">
              <w:rPr>
                <w:rFonts w:asciiTheme="minorHAnsi" w:hAnsiTheme="minorHAnsi" w:cstheme="minorHAnsi"/>
              </w:rPr>
              <w:instrText xml:space="preserve"> = " " "</w:instrText>
            </w:r>
            <w:r w:rsidRPr="0026547E">
              <w:rPr>
                <w:rFonts w:asciiTheme="minorHAnsi" w:hAnsiTheme="minorHAnsi" w:cstheme="minorHAnsi"/>
              </w:rPr>
              <w:fldChar w:fldCharType="begin"/>
            </w:r>
            <w:r w:rsidRPr="0026547E">
              <w:rPr>
                <w:rFonts w:asciiTheme="minorHAnsi" w:hAnsiTheme="minorHAnsi" w:cstheme="minorHAnsi"/>
              </w:rPr>
              <w:instrText xml:space="preserve"> docproperty LblVolledigAdres</w:instrText>
            </w:r>
            <w:r w:rsidRPr="0026547E">
              <w:rPr>
                <w:rFonts w:asciiTheme="minorHAnsi" w:hAnsiTheme="minorHAnsi" w:cstheme="minorHAnsi"/>
              </w:rPr>
              <w:fldChar w:fldCharType="separate"/>
            </w:r>
            <w:r w:rsidRPr="0026547E">
              <w:rPr>
                <w:rFonts w:asciiTheme="minorHAnsi" w:hAnsiTheme="minorHAnsi" w:cstheme="minorHAnsi"/>
              </w:rPr>
              <w:instrText>aan</w:instrText>
            </w:r>
            <w:r w:rsidRPr="0026547E">
              <w:rPr>
                <w:rFonts w:asciiTheme="minorHAnsi" w:hAnsiTheme="minorHAnsi" w:cstheme="minorHAnsi"/>
              </w:rPr>
              <w:fldChar w:fldCharType="end"/>
            </w:r>
            <w:r w:rsidRPr="0026547E">
              <w:rPr>
                <w:rFonts w:asciiTheme="minorHAnsi" w:hAnsiTheme="minorHAnsi" w:cstheme="minorHAnsi"/>
              </w:rPr>
              <w:instrText>" "</w:instrText>
            </w:r>
            <w:r w:rsidR="005B366A" w:rsidRPr="0026547E">
              <w:rPr>
                <w:rFonts w:asciiTheme="minorHAnsi" w:hAnsiTheme="minorHAnsi" w:cstheme="minorHAnsi"/>
              </w:rPr>
              <w:fldChar w:fldCharType="begin"/>
            </w:r>
            <w:r w:rsidR="005B366A" w:rsidRPr="0026547E">
              <w:rPr>
                <w:rFonts w:asciiTheme="minorHAnsi" w:hAnsiTheme="minorHAnsi" w:cstheme="minorHAnsi"/>
              </w:rPr>
              <w:instrText xml:space="preserve"> Docproperty LblStatus </w:instrText>
            </w:r>
            <w:r w:rsidR="005B366A" w:rsidRPr="0026547E">
              <w:rPr>
                <w:rFonts w:asciiTheme="minorHAnsi" w:hAnsiTheme="minorHAnsi" w:cstheme="minorHAnsi"/>
              </w:rPr>
              <w:fldChar w:fldCharType="separate"/>
            </w:r>
            <w:r w:rsidRPr="0026547E">
              <w:rPr>
                <w:rFonts w:asciiTheme="minorHAnsi" w:hAnsiTheme="minorHAnsi" w:cstheme="minorHAnsi"/>
              </w:rPr>
              <w:instrText>status</w:instrText>
            </w:r>
            <w:r w:rsidR="005B366A" w:rsidRPr="0026547E">
              <w:rPr>
                <w:rFonts w:asciiTheme="minorHAnsi" w:hAnsiTheme="minorHAnsi" w:cstheme="minorHAnsi"/>
              </w:rPr>
              <w:fldChar w:fldCharType="end"/>
            </w:r>
            <w:r w:rsidRPr="0026547E">
              <w:rPr>
                <w:rFonts w:asciiTheme="minorHAnsi" w:hAnsiTheme="minorHAnsi" w:cstheme="minorHAnsi"/>
              </w:rPr>
              <w:instrText xml:space="preserve">" </w:instrText>
            </w:r>
            <w:r w:rsidRPr="0026547E">
              <w:rPr>
                <w:rFonts w:asciiTheme="minorHAnsi" w:hAnsiTheme="minorHAnsi" w:cstheme="minorHAnsi"/>
              </w:rPr>
              <w:fldChar w:fldCharType="separate"/>
            </w:r>
            <w:r w:rsidRPr="0026547E">
              <w:rPr>
                <w:rFonts w:asciiTheme="minorHAnsi" w:hAnsiTheme="minorHAnsi" w:cstheme="minorHAnsi"/>
                <w:noProof/>
              </w:rPr>
              <w:t>aan</w:t>
            </w:r>
            <w:r w:rsidRPr="0026547E">
              <w:rPr>
                <w:rFonts w:asciiTheme="minorHAnsi" w:hAnsiTheme="minorHAnsi" w:cstheme="minorHAnsi"/>
              </w:rPr>
              <w:fldChar w:fldCharType="end"/>
            </w:r>
          </w:p>
        </w:tc>
        <w:tc>
          <w:tcPr>
            <w:tcW w:w="5160" w:type="dxa"/>
            <w:vMerge w:val="restart"/>
            <w:shd w:val="clear" w:color="auto" w:fill="auto"/>
          </w:tcPr>
          <w:p w14:paraId="439108A9" w14:textId="39475CAE" w:rsidR="00493C4E" w:rsidRPr="0026547E" w:rsidRDefault="00493C4E" w:rsidP="00493C4E">
            <w:pPr>
              <w:pStyle w:val="Invultekst"/>
              <w:rPr>
                <w:rFonts w:asciiTheme="minorHAnsi" w:hAnsiTheme="minorHAnsi" w:cstheme="minorHAnsi"/>
              </w:rPr>
            </w:pPr>
          </w:p>
          <w:p w14:paraId="2508A5AE" w14:textId="0A6C6C75" w:rsidR="00DD522E" w:rsidRPr="0026547E" w:rsidRDefault="00DD522E" w:rsidP="00DD522E">
            <w:pPr>
              <w:pStyle w:val="Invultekst"/>
              <w:rPr>
                <w:rFonts w:asciiTheme="minorHAnsi" w:hAnsiTheme="minorHAnsi" w:cstheme="minorHAnsi"/>
              </w:rPr>
            </w:pPr>
          </w:p>
        </w:tc>
      </w:tr>
      <w:tr w:rsidR="00DD522E" w:rsidRPr="0026547E" w14:paraId="5DA45337" w14:textId="77777777" w:rsidTr="00F834E2">
        <w:trPr>
          <w:cantSplit/>
          <w:trHeight w:hRule="exact" w:val="260"/>
        </w:trPr>
        <w:tc>
          <w:tcPr>
            <w:tcW w:w="1229" w:type="dxa"/>
            <w:shd w:val="clear" w:color="auto" w:fill="auto"/>
            <w:tcMar>
              <w:right w:w="85" w:type="dxa"/>
            </w:tcMar>
          </w:tcPr>
          <w:p w14:paraId="52540E0E" w14:textId="314D7636" w:rsidR="00DD522E" w:rsidRPr="0026547E" w:rsidRDefault="00DD522E" w:rsidP="00DD522E">
            <w:pPr>
              <w:pStyle w:val="Kopje"/>
              <w:rPr>
                <w:rFonts w:asciiTheme="minorHAnsi" w:hAnsiTheme="minorHAnsi" w:cstheme="minorHAnsi"/>
              </w:rPr>
            </w:pPr>
            <w:r w:rsidRPr="0026547E">
              <w:rPr>
                <w:rFonts w:asciiTheme="minorHAnsi" w:hAnsiTheme="minorHAnsi" w:cstheme="minorHAnsi"/>
              </w:rPr>
              <w:t>afzender</w:t>
            </w:r>
          </w:p>
        </w:tc>
        <w:tc>
          <w:tcPr>
            <w:tcW w:w="4068" w:type="dxa"/>
            <w:shd w:val="clear" w:color="auto" w:fill="auto"/>
            <w:tcMar>
              <w:left w:w="238" w:type="dxa"/>
            </w:tcMar>
          </w:tcPr>
          <w:p w14:paraId="7DAC0A1F" w14:textId="5574B99F" w:rsidR="00DD522E" w:rsidRPr="0026547E" w:rsidRDefault="00DD522E" w:rsidP="00DD522E">
            <w:pPr>
              <w:pStyle w:val="Invultekst"/>
              <w:rPr>
                <w:rFonts w:asciiTheme="minorHAnsi" w:hAnsiTheme="minorHAnsi" w:cstheme="minorHAnsi"/>
              </w:rPr>
            </w:pPr>
          </w:p>
        </w:tc>
        <w:tc>
          <w:tcPr>
            <w:tcW w:w="701" w:type="dxa"/>
            <w:shd w:val="clear" w:color="auto" w:fill="auto"/>
            <w:tcMar>
              <w:right w:w="198" w:type="dxa"/>
            </w:tcMar>
          </w:tcPr>
          <w:p w14:paraId="4C0D3BB3" w14:textId="77777777" w:rsidR="00DD522E" w:rsidRPr="0026547E" w:rsidRDefault="00DD522E" w:rsidP="00DD522E">
            <w:pPr>
              <w:pStyle w:val="Kopje"/>
              <w:rPr>
                <w:rFonts w:asciiTheme="minorHAnsi" w:hAnsiTheme="minorHAnsi" w:cstheme="minorHAnsi"/>
              </w:rPr>
            </w:pPr>
          </w:p>
        </w:tc>
        <w:tc>
          <w:tcPr>
            <w:tcW w:w="5160" w:type="dxa"/>
            <w:vMerge/>
            <w:shd w:val="clear" w:color="auto" w:fill="auto"/>
          </w:tcPr>
          <w:p w14:paraId="32B8265C" w14:textId="77777777" w:rsidR="00DD522E" w:rsidRPr="0026547E" w:rsidRDefault="00DD522E" w:rsidP="00DD522E">
            <w:pPr>
              <w:rPr>
                <w:rFonts w:asciiTheme="minorHAnsi" w:hAnsiTheme="minorHAnsi" w:cstheme="minorHAnsi"/>
              </w:rPr>
            </w:pPr>
          </w:p>
        </w:tc>
      </w:tr>
      <w:tr w:rsidR="00DD522E" w:rsidRPr="0026547E" w14:paraId="682136B2" w14:textId="77777777" w:rsidTr="00DD522E">
        <w:trPr>
          <w:cantSplit/>
          <w:trHeight w:hRule="exact" w:val="897"/>
        </w:trPr>
        <w:tc>
          <w:tcPr>
            <w:tcW w:w="1229" w:type="dxa"/>
            <w:shd w:val="clear" w:color="auto" w:fill="auto"/>
            <w:tcMar>
              <w:right w:w="85" w:type="dxa"/>
            </w:tcMar>
          </w:tcPr>
          <w:p w14:paraId="04193CE0" w14:textId="7CCE946A" w:rsidR="00DD522E" w:rsidRPr="0026547E" w:rsidRDefault="00DD522E" w:rsidP="00DD522E">
            <w:pPr>
              <w:pStyle w:val="Kopje"/>
              <w:rPr>
                <w:rFonts w:asciiTheme="minorHAnsi" w:hAnsiTheme="minorHAnsi" w:cstheme="minorHAnsi"/>
              </w:rPr>
            </w:pPr>
            <w:r w:rsidRPr="0026547E">
              <w:rPr>
                <w:rFonts w:asciiTheme="minorHAnsi" w:hAnsiTheme="minorHAnsi" w:cstheme="minorHAnsi"/>
              </w:rPr>
              <w:t>bezoekadres</w:t>
            </w:r>
          </w:p>
        </w:tc>
        <w:tc>
          <w:tcPr>
            <w:tcW w:w="4068" w:type="dxa"/>
            <w:shd w:val="clear" w:color="auto" w:fill="auto"/>
            <w:tcMar>
              <w:left w:w="238" w:type="dxa"/>
            </w:tcMar>
          </w:tcPr>
          <w:p w14:paraId="57411353" w14:textId="341FEDF9" w:rsidR="00DD522E" w:rsidRPr="0026547E" w:rsidRDefault="00DD522E" w:rsidP="00DD522E">
            <w:pPr>
              <w:pStyle w:val="Invultekst"/>
              <w:rPr>
                <w:rFonts w:asciiTheme="minorHAnsi" w:hAnsiTheme="minorHAnsi" w:cstheme="minorHAnsi"/>
              </w:rPr>
            </w:pPr>
          </w:p>
        </w:tc>
        <w:tc>
          <w:tcPr>
            <w:tcW w:w="701" w:type="dxa"/>
            <w:shd w:val="clear" w:color="auto" w:fill="auto"/>
            <w:tcMar>
              <w:right w:w="198" w:type="dxa"/>
            </w:tcMar>
          </w:tcPr>
          <w:p w14:paraId="768F2899" w14:textId="77777777" w:rsidR="00DD522E" w:rsidRPr="0026547E" w:rsidRDefault="00DD522E" w:rsidP="00DD522E">
            <w:pPr>
              <w:pStyle w:val="Kopje"/>
              <w:rPr>
                <w:rFonts w:asciiTheme="minorHAnsi" w:hAnsiTheme="minorHAnsi" w:cstheme="minorHAnsi"/>
              </w:rPr>
            </w:pPr>
          </w:p>
        </w:tc>
        <w:tc>
          <w:tcPr>
            <w:tcW w:w="5160" w:type="dxa"/>
            <w:vMerge/>
            <w:shd w:val="clear" w:color="auto" w:fill="auto"/>
          </w:tcPr>
          <w:p w14:paraId="6D15606D" w14:textId="77777777" w:rsidR="00DD522E" w:rsidRPr="0026547E" w:rsidRDefault="00DD522E" w:rsidP="00DD522E">
            <w:pPr>
              <w:rPr>
                <w:rFonts w:asciiTheme="minorHAnsi" w:hAnsiTheme="minorHAnsi" w:cstheme="minorHAnsi"/>
              </w:rPr>
            </w:pPr>
          </w:p>
        </w:tc>
      </w:tr>
      <w:tr w:rsidR="00DD522E" w:rsidRPr="0026547E" w14:paraId="0C9217DE" w14:textId="77777777" w:rsidTr="00EC1F8D">
        <w:trPr>
          <w:cantSplit/>
          <w:trHeight w:hRule="exact" w:val="707"/>
        </w:trPr>
        <w:tc>
          <w:tcPr>
            <w:tcW w:w="1229" w:type="dxa"/>
            <w:shd w:val="clear" w:color="auto" w:fill="auto"/>
            <w:tcMar>
              <w:right w:w="85" w:type="dxa"/>
            </w:tcMar>
          </w:tcPr>
          <w:p w14:paraId="712904A5" w14:textId="0BBD556B" w:rsidR="00DD522E" w:rsidRPr="0026547E" w:rsidRDefault="00DD522E" w:rsidP="00DD522E">
            <w:pPr>
              <w:pStyle w:val="Kopje"/>
              <w:rPr>
                <w:rFonts w:asciiTheme="minorHAnsi" w:hAnsiTheme="minorHAnsi" w:cstheme="minorHAnsi"/>
              </w:rPr>
            </w:pPr>
            <w:r w:rsidRPr="0026547E">
              <w:rPr>
                <w:rFonts w:asciiTheme="minorHAnsi" w:hAnsiTheme="minorHAnsi" w:cstheme="minorHAnsi"/>
              </w:rPr>
              <w:t>onderwerp</w:t>
            </w:r>
          </w:p>
        </w:tc>
        <w:tc>
          <w:tcPr>
            <w:tcW w:w="4068" w:type="dxa"/>
            <w:shd w:val="clear" w:color="auto" w:fill="auto"/>
            <w:tcMar>
              <w:left w:w="238" w:type="dxa"/>
            </w:tcMar>
          </w:tcPr>
          <w:p w14:paraId="4DA42F7E" w14:textId="5C9813E4" w:rsidR="00DD522E" w:rsidRPr="0026547E" w:rsidRDefault="00DD522E" w:rsidP="00DD522E">
            <w:pPr>
              <w:pStyle w:val="Invultekst"/>
              <w:rPr>
                <w:rFonts w:asciiTheme="minorHAnsi" w:hAnsiTheme="minorHAnsi" w:cstheme="minorHAnsi"/>
              </w:rPr>
            </w:pPr>
            <w:r w:rsidRPr="0026547E">
              <w:rPr>
                <w:rFonts w:asciiTheme="minorHAnsi" w:hAnsiTheme="minorHAnsi" w:cstheme="minorHAnsi"/>
              </w:rPr>
              <w:t>Antibiotica-allergy registration project</w:t>
            </w:r>
          </w:p>
        </w:tc>
        <w:tc>
          <w:tcPr>
            <w:tcW w:w="701" w:type="dxa"/>
            <w:shd w:val="clear" w:color="auto" w:fill="auto"/>
            <w:tcMar>
              <w:right w:w="198" w:type="dxa"/>
            </w:tcMar>
          </w:tcPr>
          <w:p w14:paraId="2EBED0DD" w14:textId="77777777" w:rsidR="00DD522E" w:rsidRPr="0026547E" w:rsidRDefault="00DD522E" w:rsidP="00DD522E">
            <w:pPr>
              <w:pStyle w:val="Kopje"/>
              <w:rPr>
                <w:rFonts w:asciiTheme="minorHAnsi" w:hAnsiTheme="minorHAnsi" w:cstheme="minorHAnsi"/>
              </w:rPr>
            </w:pPr>
          </w:p>
        </w:tc>
        <w:tc>
          <w:tcPr>
            <w:tcW w:w="5160" w:type="dxa"/>
            <w:shd w:val="clear" w:color="auto" w:fill="auto"/>
          </w:tcPr>
          <w:p w14:paraId="695F6AD3" w14:textId="247C68C6" w:rsidR="00DD522E" w:rsidRPr="0026547E" w:rsidRDefault="00DD522E" w:rsidP="00DD522E">
            <w:pPr>
              <w:pStyle w:val="Invultekst"/>
              <w:rPr>
                <w:rFonts w:asciiTheme="minorHAnsi" w:hAnsiTheme="minorHAnsi" w:cstheme="minorHAnsi"/>
              </w:rPr>
            </w:pPr>
            <w:bookmarkStart w:id="1" w:name="Kopiehouder2"/>
            <w:r w:rsidRPr="0026547E">
              <w:rPr>
                <w:rFonts w:asciiTheme="minorHAnsi" w:hAnsiTheme="minorHAnsi" w:cstheme="minorHAnsi"/>
              </w:rPr>
              <w:t xml:space="preserve"> </w:t>
            </w:r>
            <w:bookmarkEnd w:id="1"/>
          </w:p>
        </w:tc>
      </w:tr>
      <w:tr w:rsidR="00DD522E" w:rsidRPr="0026547E" w14:paraId="459D9C1C" w14:textId="77777777" w:rsidTr="00F834E2">
        <w:trPr>
          <w:cantSplit/>
          <w:trHeight w:hRule="exact" w:val="260"/>
        </w:trPr>
        <w:tc>
          <w:tcPr>
            <w:tcW w:w="1229" w:type="dxa"/>
            <w:shd w:val="clear" w:color="auto" w:fill="auto"/>
            <w:tcMar>
              <w:right w:w="85" w:type="dxa"/>
            </w:tcMar>
          </w:tcPr>
          <w:p w14:paraId="46F343F4" w14:textId="449ECFB6" w:rsidR="00DD522E" w:rsidRPr="0026547E" w:rsidRDefault="00DD522E" w:rsidP="00BC2A82">
            <w:pPr>
              <w:pStyle w:val="Kopje"/>
              <w:jc w:val="left"/>
              <w:rPr>
                <w:rFonts w:asciiTheme="minorHAnsi" w:hAnsiTheme="minorHAnsi" w:cstheme="minorHAnsi"/>
              </w:rPr>
            </w:pPr>
          </w:p>
        </w:tc>
        <w:tc>
          <w:tcPr>
            <w:tcW w:w="4068" w:type="dxa"/>
            <w:shd w:val="clear" w:color="auto" w:fill="auto"/>
            <w:tcMar>
              <w:left w:w="238" w:type="dxa"/>
            </w:tcMar>
          </w:tcPr>
          <w:p w14:paraId="7D82C7D8" w14:textId="78934A16" w:rsidR="00DD522E" w:rsidRPr="0026547E" w:rsidRDefault="00DD522E" w:rsidP="00DD522E">
            <w:pPr>
              <w:pStyle w:val="Invultekst"/>
              <w:rPr>
                <w:rFonts w:asciiTheme="minorHAnsi" w:hAnsiTheme="minorHAnsi" w:cstheme="minorHAnsi"/>
              </w:rPr>
            </w:pPr>
          </w:p>
        </w:tc>
        <w:tc>
          <w:tcPr>
            <w:tcW w:w="701" w:type="dxa"/>
            <w:shd w:val="clear" w:color="auto" w:fill="auto"/>
            <w:tcMar>
              <w:right w:w="198" w:type="dxa"/>
            </w:tcMar>
          </w:tcPr>
          <w:p w14:paraId="1D39B25D" w14:textId="77777777" w:rsidR="00DD522E" w:rsidRPr="0026547E" w:rsidRDefault="00DD522E" w:rsidP="00DD522E">
            <w:pPr>
              <w:pStyle w:val="Kopje"/>
              <w:rPr>
                <w:rFonts w:asciiTheme="minorHAnsi" w:hAnsiTheme="minorHAnsi" w:cstheme="minorHAnsi"/>
              </w:rPr>
            </w:pPr>
          </w:p>
        </w:tc>
        <w:tc>
          <w:tcPr>
            <w:tcW w:w="5160" w:type="dxa"/>
            <w:shd w:val="clear" w:color="auto" w:fill="auto"/>
          </w:tcPr>
          <w:p w14:paraId="497C6E3B" w14:textId="0C4BB854" w:rsidR="00DD522E" w:rsidRPr="0026547E" w:rsidRDefault="00DD522E" w:rsidP="00DD522E">
            <w:pPr>
              <w:pStyle w:val="Invultekst"/>
              <w:rPr>
                <w:rFonts w:asciiTheme="minorHAnsi" w:hAnsiTheme="minorHAnsi" w:cstheme="minorHAnsi"/>
              </w:rPr>
            </w:pPr>
            <w:bookmarkStart w:id="2" w:name="Kopiehouder6"/>
            <w:r w:rsidRPr="0026547E">
              <w:rPr>
                <w:rFonts w:asciiTheme="minorHAnsi" w:hAnsiTheme="minorHAnsi" w:cstheme="minorHAnsi"/>
              </w:rPr>
              <w:t xml:space="preserve"> </w:t>
            </w:r>
            <w:bookmarkEnd w:id="2"/>
          </w:p>
        </w:tc>
      </w:tr>
    </w:tbl>
    <w:bookmarkEnd w:id="0"/>
    <w:p w14:paraId="048C90AB" w14:textId="615172ED" w:rsidR="00493C4E" w:rsidRPr="0026547E" w:rsidRDefault="00493C4E" w:rsidP="00493C4E">
      <w:pPr>
        <w:spacing w:before="240" w:after="240" w:line="240" w:lineRule="auto"/>
        <w:rPr>
          <w:rFonts w:asciiTheme="minorHAnsi" w:eastAsia="Times New Roman" w:hAnsiTheme="minorHAnsi" w:cstheme="minorHAnsi"/>
          <w:sz w:val="24"/>
          <w:szCs w:val="24"/>
          <w:lang w:eastAsia="nl-NL"/>
        </w:rPr>
      </w:pPr>
      <w:proofErr w:type="spellStart"/>
      <w:r w:rsidRPr="0026547E">
        <w:rPr>
          <w:rFonts w:asciiTheme="minorHAnsi" w:eastAsia="Times New Roman" w:hAnsiTheme="minorHAnsi" w:cstheme="minorHAnsi"/>
          <w:color w:val="000000"/>
          <w:lang w:eastAsia="nl-NL"/>
        </w:rPr>
        <w:t>Dear</w:t>
      </w:r>
      <w:proofErr w:type="spellEnd"/>
      <w:r w:rsidRPr="0026547E">
        <w:rPr>
          <w:rFonts w:asciiTheme="minorHAnsi" w:eastAsia="Times New Roman" w:hAnsiTheme="minorHAnsi" w:cstheme="minorHAnsi"/>
          <w:color w:val="000000"/>
          <w:lang w:eastAsia="nl-NL"/>
        </w:rPr>
        <w:t xml:space="preserve">    ,</w:t>
      </w:r>
    </w:p>
    <w:p w14:paraId="31E648A2" w14:textId="77777777" w:rsidR="00BC2A82" w:rsidRPr="0026547E" w:rsidRDefault="00BC2A82" w:rsidP="00BC2A82">
      <w:pPr>
        <w:spacing w:before="240" w:after="240" w:line="240" w:lineRule="auto"/>
        <w:rPr>
          <w:rFonts w:asciiTheme="minorHAnsi" w:eastAsia="Times New Roman" w:hAnsiTheme="minorHAnsi" w:cstheme="minorHAnsi"/>
          <w:color w:val="000000"/>
          <w:lang w:val="en-US" w:eastAsia="nl-NL"/>
        </w:rPr>
      </w:pPr>
      <w:r w:rsidRPr="0026547E">
        <w:rPr>
          <w:rFonts w:asciiTheme="minorHAnsi" w:eastAsia="Times New Roman" w:hAnsiTheme="minorHAnsi" w:cstheme="minorHAnsi"/>
          <w:color w:val="000000"/>
          <w:lang w:val="en-US" w:eastAsia="nl-NL"/>
        </w:rPr>
        <w:t>Our hospital is currently participating in a project aimed at improving antibiotic allergy registrations in electronic patient files. Correct registration is crucial in case you need antibiotic treatment in the future.</w:t>
      </w:r>
    </w:p>
    <w:p w14:paraId="63AAFC5A" w14:textId="77777777" w:rsidR="00BC2A82" w:rsidRPr="0026547E" w:rsidRDefault="00BC2A82" w:rsidP="00BC2A82">
      <w:pPr>
        <w:spacing w:before="240" w:after="240" w:line="240" w:lineRule="auto"/>
        <w:rPr>
          <w:rFonts w:asciiTheme="minorHAnsi" w:eastAsia="Times New Roman" w:hAnsiTheme="minorHAnsi" w:cstheme="minorHAnsi"/>
          <w:color w:val="000000"/>
          <w:lang w:val="en-US" w:eastAsia="nl-NL"/>
        </w:rPr>
      </w:pPr>
      <w:r w:rsidRPr="0026547E">
        <w:rPr>
          <w:rFonts w:asciiTheme="minorHAnsi" w:eastAsia="Times New Roman" w:hAnsiTheme="minorHAnsi" w:cstheme="minorHAnsi"/>
          <w:color w:val="000000"/>
          <w:lang w:val="en-US" w:eastAsia="nl-NL"/>
        </w:rPr>
        <w:t>Research shows that 90% of antibiotic allergy registrations are incorrect. This can result from adverse events or symptoms of the underlying infection being misinterpreted as an allergy. Additionally, many people’s allergies disappear after several years. When an antibiotic allergy is registered, healthcare practitioners must prescribe a second-choice antibiotic, which is often less effective or causes more adverse effects.</w:t>
      </w:r>
    </w:p>
    <w:p w14:paraId="5DA5B4BC" w14:textId="77777777" w:rsidR="00BC2A82" w:rsidRPr="0026547E" w:rsidRDefault="00BC2A82" w:rsidP="00BC2A82">
      <w:pPr>
        <w:spacing w:before="240" w:after="240" w:line="240" w:lineRule="auto"/>
        <w:rPr>
          <w:rFonts w:asciiTheme="minorHAnsi" w:eastAsia="Times New Roman" w:hAnsiTheme="minorHAnsi" w:cstheme="minorHAnsi"/>
          <w:color w:val="000000"/>
          <w:lang w:val="en-US" w:eastAsia="nl-NL"/>
        </w:rPr>
      </w:pPr>
      <w:r w:rsidRPr="0026547E">
        <w:rPr>
          <w:rFonts w:asciiTheme="minorHAnsi" w:eastAsia="Times New Roman" w:hAnsiTheme="minorHAnsi" w:cstheme="minorHAnsi"/>
          <w:color w:val="000000"/>
          <w:lang w:val="en-US" w:eastAsia="nl-NL"/>
        </w:rPr>
        <w:t>An antibiotic allergy has been registered in your electronic patient file. Recently, you spoke with a member of our allergy team about your allergy. We have determined a conclusion and recommendations on the further use of the antibiotic, which are described in the attached letter. This letter has also been sent to your general practitioner.</w:t>
      </w:r>
    </w:p>
    <w:p w14:paraId="39136C89" w14:textId="77777777" w:rsidR="00BC2A82" w:rsidRPr="0026547E" w:rsidRDefault="00BC2A82" w:rsidP="00BC2A82">
      <w:pPr>
        <w:spacing w:before="240" w:after="240" w:line="240" w:lineRule="auto"/>
        <w:rPr>
          <w:rFonts w:asciiTheme="minorHAnsi" w:eastAsia="Times New Roman" w:hAnsiTheme="minorHAnsi" w:cstheme="minorHAnsi"/>
          <w:color w:val="000000"/>
          <w:lang w:val="en-US" w:eastAsia="nl-NL"/>
        </w:rPr>
      </w:pPr>
    </w:p>
    <w:p w14:paraId="39378E40" w14:textId="77777777" w:rsidR="00BC2A82" w:rsidRPr="0026547E" w:rsidRDefault="00BC2A82" w:rsidP="00BC2A82">
      <w:pPr>
        <w:spacing w:before="240" w:after="240" w:line="240" w:lineRule="auto"/>
        <w:rPr>
          <w:rFonts w:asciiTheme="minorHAnsi" w:eastAsia="Times New Roman" w:hAnsiTheme="minorHAnsi" w:cstheme="minorHAnsi"/>
          <w:color w:val="000000"/>
          <w:lang w:val="en-US" w:eastAsia="nl-NL"/>
        </w:rPr>
      </w:pPr>
      <w:r w:rsidRPr="0026547E">
        <w:rPr>
          <w:rFonts w:asciiTheme="minorHAnsi" w:eastAsia="Times New Roman" w:hAnsiTheme="minorHAnsi" w:cstheme="minorHAnsi"/>
          <w:color w:val="000000"/>
          <w:lang w:val="en-US" w:eastAsia="nl-NL"/>
        </w:rPr>
        <w:t>We have concluded: _______</w:t>
      </w:r>
    </w:p>
    <w:p w14:paraId="2358F5DC" w14:textId="77777777" w:rsidR="00BC2A82" w:rsidRPr="0026547E" w:rsidRDefault="00BC2A82" w:rsidP="00BC2A82">
      <w:pPr>
        <w:spacing w:before="240" w:after="240" w:line="240" w:lineRule="auto"/>
        <w:rPr>
          <w:rFonts w:asciiTheme="minorHAnsi" w:eastAsia="Times New Roman" w:hAnsiTheme="minorHAnsi" w:cstheme="minorHAnsi"/>
          <w:color w:val="000000"/>
          <w:lang w:val="en-US" w:eastAsia="nl-NL"/>
        </w:rPr>
      </w:pPr>
    </w:p>
    <w:p w14:paraId="098002D7" w14:textId="736CF22F" w:rsidR="00BC2A82" w:rsidRPr="0026547E" w:rsidRDefault="582A7490" w:rsidP="02385D67">
      <w:pPr>
        <w:spacing w:before="240" w:after="240" w:line="240" w:lineRule="auto"/>
        <w:rPr>
          <w:rFonts w:asciiTheme="minorHAnsi" w:eastAsia="Times New Roman" w:hAnsiTheme="minorHAnsi" w:cstheme="minorHAnsi"/>
          <w:color w:val="000000" w:themeColor="text1"/>
          <w:lang w:val="en-US" w:eastAsia="nl-NL"/>
        </w:rPr>
      </w:pPr>
      <w:r w:rsidRPr="0026547E">
        <w:rPr>
          <w:rFonts w:asciiTheme="minorHAnsi" w:eastAsia="Times New Roman" w:hAnsiTheme="minorHAnsi" w:cstheme="minorHAnsi"/>
          <w:color w:val="000000" w:themeColor="text1"/>
          <w:lang w:val="en-US" w:eastAsia="nl-NL"/>
        </w:rPr>
        <w:t>If future healthcare providers ask about your allergies, please consider showing them this letter.</w:t>
      </w:r>
    </w:p>
    <w:p w14:paraId="09D9486B" w14:textId="6D2C5268" w:rsidR="00BC2A82" w:rsidRPr="0026547E" w:rsidRDefault="582A7490" w:rsidP="00BC2A82">
      <w:pPr>
        <w:spacing w:before="240" w:after="240" w:line="240" w:lineRule="auto"/>
        <w:rPr>
          <w:rFonts w:asciiTheme="minorHAnsi" w:eastAsia="Times New Roman" w:hAnsiTheme="minorHAnsi" w:cstheme="minorHAnsi"/>
          <w:color w:val="000000"/>
          <w:lang w:val="en-US" w:eastAsia="nl-NL"/>
        </w:rPr>
      </w:pPr>
      <w:r w:rsidRPr="0026547E">
        <w:rPr>
          <w:rFonts w:asciiTheme="minorHAnsi" w:eastAsia="Times New Roman" w:hAnsiTheme="minorHAnsi" w:cstheme="minorHAnsi"/>
          <w:color w:val="000000" w:themeColor="text1"/>
          <w:lang w:val="en-US" w:eastAsia="nl-NL"/>
        </w:rPr>
        <w:t>Kind regards,</w:t>
      </w:r>
    </w:p>
    <w:p w14:paraId="6FBBDAC1" w14:textId="77777777" w:rsidR="00BC2A82" w:rsidRPr="0026547E" w:rsidRDefault="00BC2A82" w:rsidP="00BC2A82">
      <w:pPr>
        <w:spacing w:before="240" w:after="240" w:line="240" w:lineRule="auto"/>
        <w:rPr>
          <w:rFonts w:asciiTheme="minorHAnsi" w:eastAsia="Times New Roman" w:hAnsiTheme="minorHAnsi" w:cstheme="minorHAnsi"/>
          <w:color w:val="000000"/>
          <w:lang w:val="en-US" w:eastAsia="nl-NL"/>
        </w:rPr>
      </w:pPr>
    </w:p>
    <w:p w14:paraId="079BF43F" w14:textId="69E08B39" w:rsidR="00493C4E" w:rsidRPr="0026547E" w:rsidRDefault="00BC2A82" w:rsidP="00BC2A82">
      <w:pPr>
        <w:spacing w:before="240" w:after="240" w:line="240" w:lineRule="auto"/>
        <w:rPr>
          <w:rFonts w:asciiTheme="minorHAnsi" w:eastAsia="Times New Roman" w:hAnsiTheme="minorHAnsi" w:cstheme="minorHAnsi"/>
          <w:sz w:val="24"/>
          <w:szCs w:val="24"/>
          <w:lang w:val="en-US" w:eastAsia="nl-NL"/>
        </w:rPr>
      </w:pPr>
      <w:r w:rsidRPr="0026547E">
        <w:rPr>
          <w:rFonts w:asciiTheme="minorHAnsi" w:eastAsia="Times New Roman" w:hAnsiTheme="minorHAnsi" w:cstheme="minorHAnsi"/>
          <w:color w:val="000000"/>
          <w:lang w:val="en-US" w:eastAsia="nl-NL"/>
        </w:rPr>
        <w:t>The Antibiotic Allergy Project Team</w:t>
      </w:r>
      <w:r w:rsidR="00493C4E" w:rsidRPr="0026547E">
        <w:rPr>
          <w:rFonts w:asciiTheme="minorHAnsi" w:eastAsia="Times New Roman" w:hAnsiTheme="minorHAnsi" w:cstheme="minorHAnsi"/>
          <w:color w:val="000000"/>
          <w:lang w:val="en-US" w:eastAsia="nl-NL"/>
        </w:rPr>
        <w:t> </w:t>
      </w:r>
    </w:p>
    <w:sectPr w:rsidR="00493C4E" w:rsidRPr="0026547E" w:rsidSect="001D2367">
      <w:headerReference w:type="default" r:id="rId10"/>
      <w:footerReference w:type="default" r:id="rId11"/>
      <w:headerReference w:type="first" r:id="rId12"/>
      <w:footerReference w:type="first" r:id="rId13"/>
      <w:pgSz w:w="11906" w:h="16838" w:code="9"/>
      <w:pgMar w:top="2506" w:right="1503" w:bottom="2268" w:left="1814"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E702" w14:textId="77777777" w:rsidR="00A53062" w:rsidRDefault="00A53062" w:rsidP="00E62BF3">
      <w:pPr>
        <w:spacing w:line="240" w:lineRule="auto"/>
      </w:pPr>
      <w:r>
        <w:separator/>
      </w:r>
    </w:p>
  </w:endnote>
  <w:endnote w:type="continuationSeparator" w:id="0">
    <w:p w14:paraId="62867F5E" w14:textId="77777777" w:rsidR="00A53062" w:rsidRDefault="00A53062" w:rsidP="00E62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60"/>
      <w:gridCol w:w="2860"/>
      <w:gridCol w:w="2860"/>
    </w:tblGrid>
    <w:tr w:rsidR="02385D67" w14:paraId="3F9C2307" w14:textId="77777777" w:rsidTr="02385D67">
      <w:trPr>
        <w:trHeight w:val="300"/>
      </w:trPr>
      <w:tc>
        <w:tcPr>
          <w:tcW w:w="2860" w:type="dxa"/>
        </w:tcPr>
        <w:p w14:paraId="1F178C29" w14:textId="5CE00CF9" w:rsidR="02385D67" w:rsidRDefault="02385D67" w:rsidP="02385D67">
          <w:pPr>
            <w:pStyle w:val="Koptekst"/>
            <w:ind w:left="-115"/>
          </w:pPr>
        </w:p>
      </w:tc>
      <w:tc>
        <w:tcPr>
          <w:tcW w:w="2860" w:type="dxa"/>
        </w:tcPr>
        <w:p w14:paraId="244F715C" w14:textId="1761150E" w:rsidR="02385D67" w:rsidRDefault="02385D67" w:rsidP="02385D67">
          <w:pPr>
            <w:pStyle w:val="Koptekst"/>
            <w:jc w:val="center"/>
          </w:pPr>
        </w:p>
      </w:tc>
      <w:tc>
        <w:tcPr>
          <w:tcW w:w="2860" w:type="dxa"/>
        </w:tcPr>
        <w:p w14:paraId="31939214" w14:textId="6BFFACEA" w:rsidR="02385D67" w:rsidRDefault="02385D67" w:rsidP="02385D67">
          <w:pPr>
            <w:pStyle w:val="Koptekst"/>
            <w:ind w:right="-115"/>
            <w:jc w:val="right"/>
          </w:pPr>
        </w:p>
      </w:tc>
    </w:tr>
  </w:tbl>
  <w:p w14:paraId="78195133" w14:textId="26548FA8" w:rsidR="02385D67" w:rsidRDefault="02385D67" w:rsidP="02385D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60"/>
      <w:gridCol w:w="2860"/>
      <w:gridCol w:w="2860"/>
    </w:tblGrid>
    <w:tr w:rsidR="02385D67" w14:paraId="68C3D3C3" w14:textId="77777777" w:rsidTr="02385D67">
      <w:trPr>
        <w:trHeight w:val="300"/>
      </w:trPr>
      <w:tc>
        <w:tcPr>
          <w:tcW w:w="2860" w:type="dxa"/>
        </w:tcPr>
        <w:p w14:paraId="4256F70B" w14:textId="2E9AB408" w:rsidR="02385D67" w:rsidRDefault="02385D67" w:rsidP="02385D67">
          <w:pPr>
            <w:pStyle w:val="Koptekst"/>
            <w:ind w:left="-115"/>
          </w:pPr>
        </w:p>
      </w:tc>
      <w:tc>
        <w:tcPr>
          <w:tcW w:w="2860" w:type="dxa"/>
        </w:tcPr>
        <w:p w14:paraId="20D1CACC" w14:textId="5403783E" w:rsidR="02385D67" w:rsidRDefault="02385D67" w:rsidP="02385D67">
          <w:pPr>
            <w:pStyle w:val="Koptekst"/>
            <w:jc w:val="center"/>
          </w:pPr>
        </w:p>
      </w:tc>
      <w:tc>
        <w:tcPr>
          <w:tcW w:w="2860" w:type="dxa"/>
        </w:tcPr>
        <w:p w14:paraId="74290F7B" w14:textId="3B3975A5" w:rsidR="02385D67" w:rsidRDefault="02385D67" w:rsidP="02385D67">
          <w:pPr>
            <w:pStyle w:val="Koptekst"/>
            <w:ind w:right="-115"/>
            <w:jc w:val="right"/>
          </w:pPr>
        </w:p>
      </w:tc>
    </w:tr>
  </w:tbl>
  <w:p w14:paraId="36AABFD9" w14:textId="659C2865" w:rsidR="02385D67" w:rsidRDefault="02385D67" w:rsidP="02385D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E42AE" w14:textId="77777777" w:rsidR="00A53062" w:rsidRDefault="00A53062" w:rsidP="00E62BF3">
      <w:pPr>
        <w:spacing w:line="240" w:lineRule="auto"/>
      </w:pPr>
      <w:r>
        <w:separator/>
      </w:r>
    </w:p>
  </w:footnote>
  <w:footnote w:type="continuationSeparator" w:id="0">
    <w:p w14:paraId="76890686" w14:textId="77777777" w:rsidR="00A53062" w:rsidRDefault="00A53062" w:rsidP="00E62B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60"/>
      <w:gridCol w:w="2860"/>
      <w:gridCol w:w="2860"/>
    </w:tblGrid>
    <w:tr w:rsidR="02385D67" w14:paraId="6772985C" w14:textId="77777777" w:rsidTr="02385D67">
      <w:trPr>
        <w:trHeight w:val="300"/>
      </w:trPr>
      <w:tc>
        <w:tcPr>
          <w:tcW w:w="2860" w:type="dxa"/>
        </w:tcPr>
        <w:p w14:paraId="58976CD6" w14:textId="56BEABD3" w:rsidR="02385D67" w:rsidRDefault="02385D67" w:rsidP="02385D67">
          <w:pPr>
            <w:pStyle w:val="Koptekst"/>
            <w:ind w:left="-115"/>
          </w:pPr>
        </w:p>
      </w:tc>
      <w:tc>
        <w:tcPr>
          <w:tcW w:w="2860" w:type="dxa"/>
        </w:tcPr>
        <w:p w14:paraId="26F643D4" w14:textId="465F8EF6" w:rsidR="02385D67" w:rsidRDefault="02385D67" w:rsidP="02385D67">
          <w:pPr>
            <w:pStyle w:val="Koptekst"/>
            <w:jc w:val="center"/>
          </w:pPr>
        </w:p>
      </w:tc>
      <w:tc>
        <w:tcPr>
          <w:tcW w:w="2860" w:type="dxa"/>
        </w:tcPr>
        <w:p w14:paraId="29B38783" w14:textId="044A5507" w:rsidR="02385D67" w:rsidRDefault="02385D67" w:rsidP="02385D67">
          <w:pPr>
            <w:pStyle w:val="Koptekst"/>
            <w:ind w:right="-115"/>
            <w:jc w:val="right"/>
          </w:pPr>
        </w:p>
      </w:tc>
    </w:tr>
  </w:tbl>
  <w:p w14:paraId="19DA2ACC" w14:textId="35A982A9" w:rsidR="02385D67" w:rsidRDefault="02385D67" w:rsidP="02385D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473B" w14:textId="0A381812" w:rsidR="02385D67" w:rsidRDefault="0026547E" w:rsidP="02385D67">
    <w:pPr>
      <w:pStyle w:val="Koptekst"/>
    </w:pPr>
    <w:r>
      <w:rPr>
        <w:noProof/>
      </w:rPr>
      <w:drawing>
        <wp:anchor distT="0" distB="0" distL="114300" distR="114300" simplePos="0" relativeHeight="251660288" behindDoc="1" locked="0" layoutInCell="1" allowOverlap="1" wp14:anchorId="0840362B" wp14:editId="3E28FAD5">
          <wp:simplePos x="0" y="0"/>
          <wp:positionH relativeFrom="column">
            <wp:posOffset>2764790</wp:posOffset>
          </wp:positionH>
          <wp:positionV relativeFrom="paragraph">
            <wp:posOffset>-154305</wp:posOffset>
          </wp:positionV>
          <wp:extent cx="1609725" cy="389890"/>
          <wp:effectExtent l="0" t="0" r="9525" b="0"/>
          <wp:wrapTight wrapText="bothSides">
            <wp:wrapPolygon edited="0">
              <wp:start x="0" y="0"/>
              <wp:lineTo x="0" y="20052"/>
              <wp:lineTo x="21472" y="20052"/>
              <wp:lineTo x="21472" y="0"/>
              <wp:lineTo x="0" y="0"/>
            </wp:wrapPolygon>
          </wp:wrapTight>
          <wp:docPr id="208120463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89890"/>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154490D2" wp14:editId="13D4101B">
          <wp:simplePos x="0" y="0"/>
          <wp:positionH relativeFrom="column">
            <wp:posOffset>638810</wp:posOffset>
          </wp:positionH>
          <wp:positionV relativeFrom="paragraph">
            <wp:posOffset>-191135</wp:posOffset>
          </wp:positionV>
          <wp:extent cx="1810385" cy="426720"/>
          <wp:effectExtent l="0" t="0" r="0" b="0"/>
          <wp:wrapTight wrapText="bothSides">
            <wp:wrapPolygon edited="0">
              <wp:start x="9773" y="1929"/>
              <wp:lineTo x="2500" y="4821"/>
              <wp:lineTo x="1591" y="5786"/>
              <wp:lineTo x="1818" y="17357"/>
              <wp:lineTo x="20456" y="17357"/>
              <wp:lineTo x="20911" y="5786"/>
              <wp:lineTo x="19774" y="4821"/>
              <wp:lineTo x="10910" y="1929"/>
              <wp:lineTo x="9773" y="1929"/>
            </wp:wrapPolygon>
          </wp:wrapTight>
          <wp:docPr id="202275065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426720"/>
                  </a:xfrm>
                  <a:prstGeom prst="rect">
                    <a:avLst/>
                  </a:prstGeom>
                  <a:noFill/>
                </pic:spPr>
              </pic:pic>
            </a:graphicData>
          </a:graphic>
        </wp:anchor>
      </w:drawing>
    </w:r>
    <w:r>
      <w:rPr>
        <w:noProof/>
      </w:rPr>
      <w:drawing>
        <wp:anchor distT="0" distB="0" distL="114300" distR="114300" simplePos="0" relativeHeight="251658240" behindDoc="1" locked="0" layoutInCell="1" allowOverlap="1" wp14:anchorId="07B2235B" wp14:editId="677E9BDE">
          <wp:simplePos x="0" y="0"/>
          <wp:positionH relativeFrom="margin">
            <wp:posOffset>-184785</wp:posOffset>
          </wp:positionH>
          <wp:positionV relativeFrom="paragraph">
            <wp:posOffset>-297815</wp:posOffset>
          </wp:positionV>
          <wp:extent cx="847725" cy="676910"/>
          <wp:effectExtent l="0" t="0" r="9525" b="8890"/>
          <wp:wrapTight wrapText="bothSides">
            <wp:wrapPolygon edited="0">
              <wp:start x="9222" y="0"/>
              <wp:lineTo x="5825" y="3039"/>
              <wp:lineTo x="3398" y="7295"/>
              <wp:lineTo x="3398" y="10942"/>
              <wp:lineTo x="971" y="14589"/>
              <wp:lineTo x="1456" y="18236"/>
              <wp:lineTo x="9222" y="20668"/>
              <wp:lineTo x="9222" y="21276"/>
              <wp:lineTo x="12135" y="21276"/>
              <wp:lineTo x="13106" y="20668"/>
              <wp:lineTo x="20872" y="12158"/>
              <wp:lineTo x="21357" y="7295"/>
              <wp:lineTo x="17474" y="2432"/>
              <wp:lineTo x="13106" y="0"/>
              <wp:lineTo x="9222" y="0"/>
            </wp:wrapPolygon>
          </wp:wrapTight>
          <wp:docPr id="20321583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7B81F4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1C1CAA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7E2A6E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19E55A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584AF3"/>
    <w:multiLevelType w:val="hybridMultilevel"/>
    <w:tmpl w:val="41164B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0729966">
    <w:abstractNumId w:val="3"/>
  </w:num>
  <w:num w:numId="2" w16cid:durableId="1781337018">
    <w:abstractNumId w:val="1"/>
  </w:num>
  <w:num w:numId="3" w16cid:durableId="1113943933">
    <w:abstractNumId w:val="2"/>
  </w:num>
  <w:num w:numId="4" w16cid:durableId="925846152">
    <w:abstractNumId w:val="0"/>
  </w:num>
  <w:num w:numId="5" w16cid:durableId="1806652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25"/>
    <w:rsid w:val="00003A52"/>
    <w:rsid w:val="00014168"/>
    <w:rsid w:val="00027187"/>
    <w:rsid w:val="00032155"/>
    <w:rsid w:val="000A72A4"/>
    <w:rsid w:val="000B5CC8"/>
    <w:rsid w:val="000D4DA6"/>
    <w:rsid w:val="00100FAC"/>
    <w:rsid w:val="00104861"/>
    <w:rsid w:val="0011598A"/>
    <w:rsid w:val="0011628E"/>
    <w:rsid w:val="001736A5"/>
    <w:rsid w:val="0018266E"/>
    <w:rsid w:val="001A4D0A"/>
    <w:rsid w:val="001C1EFC"/>
    <w:rsid w:val="001C7313"/>
    <w:rsid w:val="001D2367"/>
    <w:rsid w:val="001F50E7"/>
    <w:rsid w:val="00216D1B"/>
    <w:rsid w:val="00223F0A"/>
    <w:rsid w:val="00225239"/>
    <w:rsid w:val="00233BBE"/>
    <w:rsid w:val="00234DF0"/>
    <w:rsid w:val="002474AB"/>
    <w:rsid w:val="0026547E"/>
    <w:rsid w:val="002A32BC"/>
    <w:rsid w:val="002A4EBB"/>
    <w:rsid w:val="002A5AD8"/>
    <w:rsid w:val="002C540D"/>
    <w:rsid w:val="002D3201"/>
    <w:rsid w:val="002F3D29"/>
    <w:rsid w:val="002F4A38"/>
    <w:rsid w:val="00323253"/>
    <w:rsid w:val="00323CF0"/>
    <w:rsid w:val="00324D53"/>
    <w:rsid w:val="00343E36"/>
    <w:rsid w:val="003579EF"/>
    <w:rsid w:val="00360236"/>
    <w:rsid w:val="00365481"/>
    <w:rsid w:val="0036593C"/>
    <w:rsid w:val="003A6A37"/>
    <w:rsid w:val="003A7015"/>
    <w:rsid w:val="003B34BC"/>
    <w:rsid w:val="003D249F"/>
    <w:rsid w:val="003D763E"/>
    <w:rsid w:val="003D769A"/>
    <w:rsid w:val="003F0A3A"/>
    <w:rsid w:val="003F2F6C"/>
    <w:rsid w:val="003F31A5"/>
    <w:rsid w:val="00411C69"/>
    <w:rsid w:val="00422D97"/>
    <w:rsid w:val="00423A16"/>
    <w:rsid w:val="004357BD"/>
    <w:rsid w:val="00440132"/>
    <w:rsid w:val="00452B51"/>
    <w:rsid w:val="00464820"/>
    <w:rsid w:val="00471D01"/>
    <w:rsid w:val="00493C4E"/>
    <w:rsid w:val="004A4CDF"/>
    <w:rsid w:val="004B2674"/>
    <w:rsid w:val="004B6B2A"/>
    <w:rsid w:val="004D1BA1"/>
    <w:rsid w:val="004D63EB"/>
    <w:rsid w:val="005120C2"/>
    <w:rsid w:val="005364A9"/>
    <w:rsid w:val="00574D86"/>
    <w:rsid w:val="0057540C"/>
    <w:rsid w:val="005758A8"/>
    <w:rsid w:val="005B366A"/>
    <w:rsid w:val="005D12BA"/>
    <w:rsid w:val="005D2DE2"/>
    <w:rsid w:val="005D6CD1"/>
    <w:rsid w:val="005E3E03"/>
    <w:rsid w:val="005E3EB3"/>
    <w:rsid w:val="005E5803"/>
    <w:rsid w:val="006114F0"/>
    <w:rsid w:val="00633EA8"/>
    <w:rsid w:val="00634537"/>
    <w:rsid w:val="0064023D"/>
    <w:rsid w:val="006577C7"/>
    <w:rsid w:val="006B21CF"/>
    <w:rsid w:val="006B2832"/>
    <w:rsid w:val="006B581B"/>
    <w:rsid w:val="006D4CE2"/>
    <w:rsid w:val="006E2002"/>
    <w:rsid w:val="007024E2"/>
    <w:rsid w:val="0070307D"/>
    <w:rsid w:val="00720A41"/>
    <w:rsid w:val="00726B9D"/>
    <w:rsid w:val="00757F38"/>
    <w:rsid w:val="0078776A"/>
    <w:rsid w:val="007B2CD8"/>
    <w:rsid w:val="007C7410"/>
    <w:rsid w:val="007E30B9"/>
    <w:rsid w:val="007F27A5"/>
    <w:rsid w:val="00822CDB"/>
    <w:rsid w:val="00830C99"/>
    <w:rsid w:val="00835B85"/>
    <w:rsid w:val="00845882"/>
    <w:rsid w:val="0085190A"/>
    <w:rsid w:val="00857226"/>
    <w:rsid w:val="00874BA9"/>
    <w:rsid w:val="0088219A"/>
    <w:rsid w:val="00891634"/>
    <w:rsid w:val="008B27C1"/>
    <w:rsid w:val="008B5614"/>
    <w:rsid w:val="008C2DD6"/>
    <w:rsid w:val="008D1D3A"/>
    <w:rsid w:val="008D2E12"/>
    <w:rsid w:val="008D4E38"/>
    <w:rsid w:val="008D688C"/>
    <w:rsid w:val="008F46DD"/>
    <w:rsid w:val="008F66E4"/>
    <w:rsid w:val="008F72D5"/>
    <w:rsid w:val="00915843"/>
    <w:rsid w:val="00922853"/>
    <w:rsid w:val="00937C31"/>
    <w:rsid w:val="00942246"/>
    <w:rsid w:val="00957CFC"/>
    <w:rsid w:val="00961158"/>
    <w:rsid w:val="009662AB"/>
    <w:rsid w:val="009B5868"/>
    <w:rsid w:val="009D2F08"/>
    <w:rsid w:val="009D30DC"/>
    <w:rsid w:val="009D6029"/>
    <w:rsid w:val="009E3553"/>
    <w:rsid w:val="009F5720"/>
    <w:rsid w:val="00A02A62"/>
    <w:rsid w:val="00A26574"/>
    <w:rsid w:val="00A30BBA"/>
    <w:rsid w:val="00A311FC"/>
    <w:rsid w:val="00A42C91"/>
    <w:rsid w:val="00A53062"/>
    <w:rsid w:val="00A558B6"/>
    <w:rsid w:val="00A7605C"/>
    <w:rsid w:val="00A7759B"/>
    <w:rsid w:val="00A814EA"/>
    <w:rsid w:val="00A85721"/>
    <w:rsid w:val="00AA2416"/>
    <w:rsid w:val="00AC7CD6"/>
    <w:rsid w:val="00AD3406"/>
    <w:rsid w:val="00B11413"/>
    <w:rsid w:val="00B15533"/>
    <w:rsid w:val="00B25E25"/>
    <w:rsid w:val="00B26466"/>
    <w:rsid w:val="00B8127C"/>
    <w:rsid w:val="00B91D1E"/>
    <w:rsid w:val="00B95882"/>
    <w:rsid w:val="00B95B75"/>
    <w:rsid w:val="00BB01C9"/>
    <w:rsid w:val="00BC2A82"/>
    <w:rsid w:val="00BD2BFE"/>
    <w:rsid w:val="00BD39C4"/>
    <w:rsid w:val="00BD6F85"/>
    <w:rsid w:val="00BE4F13"/>
    <w:rsid w:val="00BF373C"/>
    <w:rsid w:val="00C117DA"/>
    <w:rsid w:val="00C139D2"/>
    <w:rsid w:val="00C14EA7"/>
    <w:rsid w:val="00C3331B"/>
    <w:rsid w:val="00C429B3"/>
    <w:rsid w:val="00C801B5"/>
    <w:rsid w:val="00C91551"/>
    <w:rsid w:val="00CB18BE"/>
    <w:rsid w:val="00CB2985"/>
    <w:rsid w:val="00CB2CD0"/>
    <w:rsid w:val="00CB4F70"/>
    <w:rsid w:val="00CE0569"/>
    <w:rsid w:val="00D30882"/>
    <w:rsid w:val="00D34D1D"/>
    <w:rsid w:val="00D54D44"/>
    <w:rsid w:val="00D55C73"/>
    <w:rsid w:val="00D70656"/>
    <w:rsid w:val="00D818D7"/>
    <w:rsid w:val="00DA29BC"/>
    <w:rsid w:val="00DA3A0B"/>
    <w:rsid w:val="00DB5D42"/>
    <w:rsid w:val="00DC00CD"/>
    <w:rsid w:val="00DC1027"/>
    <w:rsid w:val="00DC750F"/>
    <w:rsid w:val="00DD522E"/>
    <w:rsid w:val="00DE4C84"/>
    <w:rsid w:val="00DF028C"/>
    <w:rsid w:val="00DF104F"/>
    <w:rsid w:val="00E052A0"/>
    <w:rsid w:val="00E15907"/>
    <w:rsid w:val="00E45FA9"/>
    <w:rsid w:val="00E46921"/>
    <w:rsid w:val="00E62BF3"/>
    <w:rsid w:val="00E66BE8"/>
    <w:rsid w:val="00EC0A27"/>
    <w:rsid w:val="00EC1F8D"/>
    <w:rsid w:val="00ED2B0C"/>
    <w:rsid w:val="00ED6437"/>
    <w:rsid w:val="00EE54AA"/>
    <w:rsid w:val="00EF02DE"/>
    <w:rsid w:val="00EF34AD"/>
    <w:rsid w:val="00EF5F11"/>
    <w:rsid w:val="00F0705A"/>
    <w:rsid w:val="00F41F96"/>
    <w:rsid w:val="00F45CF3"/>
    <w:rsid w:val="00F55603"/>
    <w:rsid w:val="00F6349F"/>
    <w:rsid w:val="00F834E2"/>
    <w:rsid w:val="00F87715"/>
    <w:rsid w:val="00FB13AA"/>
    <w:rsid w:val="00FB766A"/>
    <w:rsid w:val="00FC54F4"/>
    <w:rsid w:val="00FD4890"/>
    <w:rsid w:val="00FE15B3"/>
    <w:rsid w:val="00FE487D"/>
    <w:rsid w:val="00FF1CE6"/>
    <w:rsid w:val="02385D67"/>
    <w:rsid w:val="358410D7"/>
    <w:rsid w:val="48A36C1C"/>
    <w:rsid w:val="55893471"/>
    <w:rsid w:val="582A7490"/>
    <w:rsid w:val="59FAF7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5D46"/>
  <w15:docId w15:val="{2D703D5E-A5C1-4D43-8815-ED619605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2C9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2B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2BF3"/>
  </w:style>
  <w:style w:type="paragraph" w:styleId="Voettekst">
    <w:name w:val="footer"/>
    <w:basedOn w:val="Standaard"/>
    <w:link w:val="VoettekstChar"/>
    <w:uiPriority w:val="99"/>
    <w:unhideWhenUsed/>
    <w:rsid w:val="00E62BF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62BF3"/>
  </w:style>
  <w:style w:type="paragraph" w:styleId="Ballontekst">
    <w:name w:val="Balloon Text"/>
    <w:basedOn w:val="Standaard"/>
    <w:link w:val="BallontekstChar"/>
    <w:uiPriority w:val="99"/>
    <w:semiHidden/>
    <w:unhideWhenUsed/>
    <w:rsid w:val="00E62BF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2BF3"/>
    <w:rPr>
      <w:rFonts w:ascii="Tahoma" w:hAnsi="Tahoma" w:cs="Tahoma"/>
      <w:sz w:val="16"/>
      <w:szCs w:val="16"/>
    </w:rPr>
  </w:style>
  <w:style w:type="table" w:styleId="Tabelraster">
    <w:name w:val="Table Grid"/>
    <w:basedOn w:val="Standaardtabel"/>
    <w:uiPriority w:val="59"/>
    <w:rsid w:val="00B15533"/>
    <w:tblPr/>
  </w:style>
  <w:style w:type="paragraph" w:customStyle="1" w:styleId="Kopje">
    <w:name w:val="Kopje"/>
    <w:basedOn w:val="Standaard"/>
    <w:rsid w:val="006577C7"/>
    <w:pPr>
      <w:spacing w:line="260" w:lineRule="exact"/>
      <w:jc w:val="right"/>
    </w:pPr>
    <w:rPr>
      <w:sz w:val="14"/>
    </w:rPr>
  </w:style>
  <w:style w:type="paragraph" w:customStyle="1" w:styleId="NaTabel">
    <w:name w:val="NaTabel"/>
    <w:basedOn w:val="Standaard"/>
    <w:next w:val="Standaard"/>
    <w:rsid w:val="00E052A0"/>
    <w:pPr>
      <w:spacing w:line="320" w:lineRule="exact"/>
    </w:pPr>
  </w:style>
  <w:style w:type="paragraph" w:customStyle="1" w:styleId="Status">
    <w:name w:val="Status"/>
    <w:basedOn w:val="Standaard"/>
    <w:next w:val="Standaard"/>
    <w:rsid w:val="00A42C91"/>
    <w:rPr>
      <w:b/>
    </w:rPr>
  </w:style>
  <w:style w:type="paragraph" w:styleId="Aanhef">
    <w:name w:val="Salutation"/>
    <w:basedOn w:val="Standaard"/>
    <w:next w:val="Standaard"/>
    <w:link w:val="AanhefChar"/>
    <w:uiPriority w:val="99"/>
    <w:rsid w:val="00A30BBA"/>
    <w:pPr>
      <w:spacing w:after="260"/>
    </w:pPr>
    <w:rPr>
      <w:noProof/>
    </w:rPr>
  </w:style>
  <w:style w:type="character" w:customStyle="1" w:styleId="AanhefChar">
    <w:name w:val="Aanhef Char"/>
    <w:basedOn w:val="Standaardalinea-lettertype"/>
    <w:link w:val="Aanhef"/>
    <w:uiPriority w:val="99"/>
    <w:rsid w:val="00A30BBA"/>
    <w:rPr>
      <w:noProof/>
    </w:rPr>
  </w:style>
  <w:style w:type="paragraph" w:customStyle="1" w:styleId="Bijlagen">
    <w:name w:val="Bijlagen"/>
    <w:basedOn w:val="Standaard"/>
    <w:next w:val="Standaard"/>
    <w:rsid w:val="006B21CF"/>
    <w:pPr>
      <w:keepLines/>
      <w:tabs>
        <w:tab w:val="left" w:pos="1191"/>
      </w:tabs>
      <w:spacing w:before="520"/>
      <w:ind w:left="1191" w:hanging="1191"/>
    </w:pPr>
  </w:style>
  <w:style w:type="paragraph" w:customStyle="1" w:styleId="Ondertekening">
    <w:name w:val="Ondertekening"/>
    <w:basedOn w:val="Standaard"/>
    <w:next w:val="Standaard"/>
    <w:rsid w:val="00B8127C"/>
    <w:pPr>
      <w:keepLines/>
      <w:spacing w:before="260"/>
    </w:pPr>
  </w:style>
  <w:style w:type="paragraph" w:customStyle="1" w:styleId="Geenspellingscontrole">
    <w:name w:val="Geen spellingscontrole"/>
    <w:basedOn w:val="Standaard"/>
    <w:rsid w:val="00F55603"/>
    <w:rPr>
      <w:noProof/>
    </w:rPr>
  </w:style>
  <w:style w:type="paragraph" w:customStyle="1" w:styleId="Invultekst">
    <w:name w:val="Invultekst"/>
    <w:basedOn w:val="Geenspellingscontrole"/>
    <w:rsid w:val="006577C7"/>
    <w:pPr>
      <w:spacing w:line="260" w:lineRule="exact"/>
    </w:pPr>
  </w:style>
  <w:style w:type="paragraph" w:styleId="Normaalweb">
    <w:name w:val="Normal (Web)"/>
    <w:basedOn w:val="Standaard"/>
    <w:uiPriority w:val="99"/>
    <w:semiHidden/>
    <w:unhideWhenUsed/>
    <w:rsid w:val="00493C4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8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LUMC">
      <a:dk1>
        <a:sysClr val="windowText" lastClr="000000"/>
      </a:dk1>
      <a:lt1>
        <a:sysClr val="window" lastClr="FFFFFF"/>
      </a:lt1>
      <a:dk2>
        <a:srgbClr val="003C7D"/>
      </a:dk2>
      <a:lt2>
        <a:srgbClr val="EEECE1"/>
      </a:lt2>
      <a:accent1>
        <a:srgbClr val="003C7D"/>
      </a:accent1>
      <a:accent2>
        <a:srgbClr val="007CC2"/>
      </a:accent2>
      <a:accent3>
        <a:srgbClr val="009FBD"/>
      </a:accent3>
      <a:accent4>
        <a:srgbClr val="6E90A6"/>
      </a:accent4>
      <a:accent5>
        <a:srgbClr val="E3004F"/>
      </a:accent5>
      <a:accent6>
        <a:srgbClr val="C0965C"/>
      </a:accent6>
      <a:hlink>
        <a:srgbClr val="0000FF"/>
      </a:hlink>
      <a:folHlink>
        <a:srgbClr val="800080"/>
      </a:folHlink>
    </a:clrScheme>
    <a:fontScheme name="LUMC">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4C0326B25B441912AB3FEC1A172CD" ma:contentTypeVersion="10" ma:contentTypeDescription="Een nieuw document maken." ma:contentTypeScope="" ma:versionID="6ad97b7903144fad6eab80fe07abe536">
  <xsd:schema xmlns:xsd="http://www.w3.org/2001/XMLSchema" xmlns:xs="http://www.w3.org/2001/XMLSchema" xmlns:p="http://schemas.microsoft.com/office/2006/metadata/properties" xmlns:ns2="fd907ed4-2ed7-4e04-ab4b-936a7dcd642d" targetNamespace="http://schemas.microsoft.com/office/2006/metadata/properties" ma:root="true" ma:fieldsID="ac66b16cad5758519780e8885d185079" ns2:_="">
    <xsd:import namespace="fd907ed4-2ed7-4e04-ab4b-936a7dcd64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07ed4-2ed7-4e04-ab4b-936a7dcd6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907ed4-2ed7-4e04-ab4b-936a7dcd6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A940C0-9DE4-4ED7-9316-CA7ADD52B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07ed4-2ed7-4e04-ab4b-936a7dcd6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21783-BF1F-4AAF-8C2A-1EA8F09AFC5D}">
  <ds:schemaRefs>
    <ds:schemaRef ds:uri="http://schemas.microsoft.com/sharepoint/v3/contenttype/forms"/>
  </ds:schemaRefs>
</ds:datastoreItem>
</file>

<file path=customXml/itemProps3.xml><?xml version="1.0" encoding="utf-8"?>
<ds:datastoreItem xmlns:ds="http://schemas.openxmlformats.org/officeDocument/2006/customXml" ds:itemID="{FF83E8CF-19E3-4E60-B4B9-A95CBD42D247}">
  <ds:schemaRefs>
    <ds:schemaRef ds:uri="http://schemas.microsoft.com/office/2006/metadata/properties"/>
    <ds:schemaRef ds:uri="http://schemas.microsoft.com/office/infopath/2007/PartnerControls"/>
    <ds:schemaRef ds:uri="fd907ed4-2ed7-4e04-ab4b-936a7dcd64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1185</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Aantjes, M.J. (COASS)</dc:creator>
  <cp:lastModifiedBy>Charlotte Beek</cp:lastModifiedBy>
  <cp:revision>2</cp:revision>
  <cp:lastPrinted>2022-09-12T11:22:00Z</cp:lastPrinted>
  <dcterms:created xsi:type="dcterms:W3CDTF">2025-03-13T18:48:00Z</dcterms:created>
  <dcterms:modified xsi:type="dcterms:W3CDTF">2025-03-13T18:48:00Z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150619 21:57</vt:lpwstr>
  </property>
  <property fmtid="{D5CDD505-2E9C-101B-9397-08002B2CF9AE}" pid="3" name="Lblafdeling">
    <vt:lpwstr>afdeling</vt:lpwstr>
  </property>
  <property fmtid="{D5CDD505-2E9C-101B-9397-08002B2CF9AE}" pid="4" name="LblStatus">
    <vt:lpwstr>status</vt:lpwstr>
  </property>
  <property fmtid="{D5CDD505-2E9C-101B-9397-08002B2CF9AE}" pid="5" name="LblOnzeRef">
    <vt:lpwstr>onze referentie</vt:lpwstr>
  </property>
  <property fmtid="{D5CDD505-2E9C-101B-9397-08002B2CF9AE}" pid="6" name="LblDatum">
    <vt:lpwstr>datum</vt:lpwstr>
  </property>
  <property fmtid="{D5CDD505-2E9C-101B-9397-08002B2CF9AE}" pid="7" name="LblVolledigAdres">
    <vt:lpwstr>aan</vt:lpwstr>
  </property>
  <property fmtid="{D5CDD505-2E9C-101B-9397-08002B2CF9AE}" pid="8" name="Status">
    <vt:lpwstr> </vt:lpwstr>
  </property>
  <property fmtid="{D5CDD505-2E9C-101B-9397-08002B2CF9AE}" pid="9" name="LblOnderwerp">
    <vt:lpwstr>onderwerp</vt:lpwstr>
  </property>
  <property fmtid="{D5CDD505-2E9C-101B-9397-08002B2CF9AE}" pid="10" name="LblPags">
    <vt:lpwstr>aantal pagina's</vt:lpwstr>
  </property>
  <property fmtid="{D5CDD505-2E9C-101B-9397-08002B2CF9AE}" pid="11" name="Afdeling">
    <vt:lpwstr>Inzi klinisch personeel</vt:lpwstr>
  </property>
  <property fmtid="{D5CDD505-2E9C-101B-9397-08002B2CF9AE}" pid="12" name="OnzeRef">
    <vt:lpwstr> </vt:lpwstr>
  </property>
  <property fmtid="{D5CDD505-2E9C-101B-9397-08002B2CF9AE}" pid="13" name="Onderwerp">
    <vt:lpwstr>Antibiotica allergie registratie project</vt:lpwstr>
  </property>
  <property fmtid="{D5CDD505-2E9C-101B-9397-08002B2CF9AE}" pid="14" name="DatumDoc">
    <vt:lpwstr>22 maart 2022</vt:lpwstr>
  </property>
  <property fmtid="{D5CDD505-2E9C-101B-9397-08002B2CF9AE}" pid="15" name="LblVan">
    <vt:lpwstr>van</vt:lpwstr>
  </property>
  <property fmtid="{D5CDD505-2E9C-101B-9397-08002B2CF9AE}" pid="16" name="AdresKoptekst">
    <vt:lpwstr> </vt:lpwstr>
  </property>
  <property fmtid="{D5CDD505-2E9C-101B-9397-08002B2CF9AE}" pid="17" name="LblUwRef">
    <vt:lpwstr>uw referentie</vt:lpwstr>
  </property>
  <property fmtid="{D5CDD505-2E9C-101B-9397-08002B2CF9AE}" pid="18" name="LblDatumDoc">
    <vt:lpwstr>datum</vt:lpwstr>
  </property>
  <property fmtid="{D5CDD505-2E9C-101B-9397-08002B2CF9AE}" pid="19" name="LblBijlagen">
    <vt:lpwstr>Bijlage(n)</vt:lpwstr>
  </property>
  <property fmtid="{D5CDD505-2E9C-101B-9397-08002B2CF9AE}" pid="20" name="LblKopiehouder1">
    <vt:lpwstr>kopie</vt:lpwstr>
  </property>
  <property fmtid="{D5CDD505-2E9C-101B-9397-08002B2CF9AE}" pid="21" name="LblVolledigeOndertekening">
    <vt:lpwstr>aan</vt:lpwstr>
  </property>
  <property fmtid="{D5CDD505-2E9C-101B-9397-08002B2CF9AE}" pid="22" name="LblAfzender">
    <vt:lpwstr>afzender</vt:lpwstr>
  </property>
  <property fmtid="{D5CDD505-2E9C-101B-9397-08002B2CF9AE}" pid="23" name="LblTelefoon">
    <vt:lpwstr>telefoon</vt:lpwstr>
  </property>
  <property fmtid="{D5CDD505-2E9C-101B-9397-08002B2CF9AE}" pid="24" name="LblFax">
    <vt:lpwstr>fax</vt:lpwstr>
  </property>
  <property fmtid="{D5CDD505-2E9C-101B-9397-08002B2CF9AE}" pid="25" name="LblEmail">
    <vt:lpwstr>e-mail</vt:lpwstr>
  </property>
  <property fmtid="{D5CDD505-2E9C-101B-9397-08002B2CF9AE}" pid="26" name="LblPostzone">
    <vt:lpwstr>postzone</vt:lpwstr>
  </property>
  <property fmtid="{D5CDD505-2E9C-101B-9397-08002B2CF9AE}" pid="27" name="LblAfdelingshoofd">
    <vt:lpwstr>afdelingshoofd</vt:lpwstr>
  </property>
  <property fmtid="{D5CDD505-2E9C-101B-9397-08002B2CF9AE}" pid="28" name="LblSectie">
    <vt:lpwstr>sectie</vt:lpwstr>
  </property>
  <property fmtid="{D5CDD505-2E9C-101B-9397-08002B2CF9AE}" pid="29" name="LblSectiehoofd">
    <vt:lpwstr>sectiehoofd</vt:lpwstr>
  </property>
  <property fmtid="{D5CDD505-2E9C-101B-9397-08002B2CF9AE}" pid="30" name="LblBezoekAdres">
    <vt:lpwstr>bezoekadres</vt:lpwstr>
  </property>
  <property fmtid="{D5CDD505-2E9C-101B-9397-08002B2CF9AE}" pid="31" name="Kopiehouder1">
    <vt:lpwstr> </vt:lpwstr>
  </property>
  <property fmtid="{D5CDD505-2E9C-101B-9397-08002B2CF9AE}" pid="32" name="Kopiehouder2">
    <vt:lpwstr> </vt:lpwstr>
  </property>
  <property fmtid="{D5CDD505-2E9C-101B-9397-08002B2CF9AE}" pid="33" name="Kopiehouder3">
    <vt:lpwstr> </vt:lpwstr>
  </property>
  <property fmtid="{D5CDD505-2E9C-101B-9397-08002B2CF9AE}" pid="34" name="Kopiehouder4">
    <vt:lpwstr> </vt:lpwstr>
  </property>
  <property fmtid="{D5CDD505-2E9C-101B-9397-08002B2CF9AE}" pid="35" name="Kopiehouder5">
    <vt:lpwstr> </vt:lpwstr>
  </property>
  <property fmtid="{D5CDD505-2E9C-101B-9397-08002B2CF9AE}" pid="36" name="Kopiehouder6">
    <vt:lpwstr> </vt:lpwstr>
  </property>
  <property fmtid="{D5CDD505-2E9C-101B-9397-08002B2CF9AE}" pid="37" name="Nederlands">
    <vt:lpwstr>-1</vt:lpwstr>
  </property>
  <property fmtid="{D5CDD505-2E9C-101B-9397-08002B2CF9AE}" pid="38" name="Engels">
    <vt:lpwstr>0</vt:lpwstr>
  </property>
  <property fmtid="{D5CDD505-2E9C-101B-9397-08002B2CF9AE}" pid="39" name="Adres5">
    <vt:lpwstr> </vt:lpwstr>
  </property>
  <property fmtid="{D5CDD505-2E9C-101B-9397-08002B2CF9AE}" pid="40" name="Adres6">
    <vt:lpwstr> </vt:lpwstr>
  </property>
  <property fmtid="{D5CDD505-2E9C-101B-9397-08002B2CF9AE}" pid="41" name="Adres7">
    <vt:lpwstr> </vt:lpwstr>
  </property>
  <property fmtid="{D5CDD505-2E9C-101B-9397-08002B2CF9AE}" pid="42" name="Aanhef">
    <vt:lpwstr>Geachte</vt:lpwstr>
  </property>
  <property fmtid="{D5CDD505-2E9C-101B-9397-08002B2CF9AE}" pid="43" name="Adres1">
    <vt:lpwstr> </vt:lpwstr>
  </property>
  <property fmtid="{D5CDD505-2E9C-101B-9397-08002B2CF9AE}" pid="44" name="Adres2">
    <vt:lpwstr> </vt:lpwstr>
  </property>
  <property fmtid="{D5CDD505-2E9C-101B-9397-08002B2CF9AE}" pid="45" name="Adres3">
    <vt:lpwstr> </vt:lpwstr>
  </property>
  <property fmtid="{D5CDD505-2E9C-101B-9397-08002B2CF9AE}" pid="46" name="Adres4">
    <vt:lpwstr> </vt:lpwstr>
  </property>
  <property fmtid="{D5CDD505-2E9C-101B-9397-08002B2CF9AE}" pid="47" name="TekstAchterAanhef">
    <vt:lpwstr> </vt:lpwstr>
  </property>
  <property fmtid="{D5CDD505-2E9C-101B-9397-08002B2CF9AE}" pid="48" name="ZwartWit">
    <vt:lpwstr>0</vt:lpwstr>
  </property>
  <property fmtid="{D5CDD505-2E9C-101B-9397-08002B2CF9AE}" pid="49" name="LogoTonen">
    <vt:lpwstr>0</vt:lpwstr>
  </property>
  <property fmtid="{D5CDD505-2E9C-101B-9397-08002B2CF9AE}" pid="50" name="Kleur">
    <vt:lpwstr>-1</vt:lpwstr>
  </property>
  <property fmtid="{D5CDD505-2E9C-101B-9397-08002B2CF9AE}" pid="51" name="UwRef">
    <vt:lpwstr> </vt:lpwstr>
  </property>
  <property fmtid="{D5CDD505-2E9C-101B-9397-08002B2CF9AE}" pid="52" name="Bijlagen">
    <vt:lpwstr> </vt:lpwstr>
  </property>
  <property fmtid="{D5CDD505-2E9C-101B-9397-08002B2CF9AE}" pid="53" name="Ondertekening">
    <vt:lpwstr>Met vriendelijke groet,</vt:lpwstr>
  </property>
  <property fmtid="{D5CDD505-2E9C-101B-9397-08002B2CF9AE}" pid="54" name="KeuzeSectieHoofd">
    <vt:lpwstr>0</vt:lpwstr>
  </property>
  <property fmtid="{D5CDD505-2E9C-101B-9397-08002B2CF9AE}" pid="55" name="NaamAfzender">
    <vt:lpwstr>mw. dr. M.M.C. Lambregts</vt:lpwstr>
  </property>
  <property fmtid="{D5CDD505-2E9C-101B-9397-08002B2CF9AE}" pid="56" name="Functie">
    <vt:lpwstr>Medisch specialist</vt:lpwstr>
  </property>
  <property fmtid="{D5CDD505-2E9C-101B-9397-08002B2CF9AE}" pid="57" name="Telefoon">
    <vt:lpwstr>071 526 2613</vt:lpwstr>
  </property>
  <property fmtid="{D5CDD505-2E9C-101B-9397-08002B2CF9AE}" pid="58" name="Fax">
    <vt:lpwstr> </vt:lpwstr>
  </property>
  <property fmtid="{D5CDD505-2E9C-101B-9397-08002B2CF9AE}" pid="59" name="Email">
    <vt:lpwstr>M.M.C.Lambregts@lumc.nl</vt:lpwstr>
  </property>
  <property fmtid="{D5CDD505-2E9C-101B-9397-08002B2CF9AE}" pid="60" name="Postzone">
    <vt:lpwstr> </vt:lpwstr>
  </property>
  <property fmtid="{D5CDD505-2E9C-101B-9397-08002B2CF9AE}" pid="61" name="Sectie">
    <vt:lpwstr> </vt:lpwstr>
  </property>
  <property fmtid="{D5CDD505-2E9C-101B-9397-08002B2CF9AE}" pid="62" name="Sectiehoofd">
    <vt:lpwstr> </vt:lpwstr>
  </property>
  <property fmtid="{D5CDD505-2E9C-101B-9397-08002B2CF9AE}" pid="63" name="BezoekAdres">
    <vt:lpwstr>Albinusdreef 2, 2333 ZA Leiden</vt:lpwstr>
  </property>
  <property fmtid="{D5CDD505-2E9C-101B-9397-08002B2CF9AE}" pid="64" name="Afdelingshoofd">
    <vt:lpwstr> </vt:lpwstr>
  </property>
  <property fmtid="{D5CDD505-2E9C-101B-9397-08002B2CF9AE}" pid="65" name="KeuzeAfdelingshoofd">
    <vt:lpwstr>0</vt:lpwstr>
  </property>
  <property fmtid="{D5CDD505-2E9C-101B-9397-08002B2CF9AE}" pid="66" name="KeuzeSectie">
    <vt:lpwstr>0</vt:lpwstr>
  </property>
  <property fmtid="{D5CDD505-2E9C-101B-9397-08002B2CF9AE}" pid="67" name="VolledigAdres">
    <vt:lpwstr> </vt:lpwstr>
  </property>
  <property fmtid="{D5CDD505-2E9C-101B-9397-08002B2CF9AE}" pid="68" name="VolledigeAanhef">
    <vt:lpwstr>Geachte ,</vt:lpwstr>
  </property>
  <property fmtid="{D5CDD505-2E9C-101B-9397-08002B2CF9AE}" pid="69" name="VolledigeOndertekening">
    <vt:lpwstr> </vt:lpwstr>
  </property>
  <property fmtid="{D5CDD505-2E9C-101B-9397-08002B2CF9AE}" pid="70" name="VertaaldeDatum">
    <vt:lpwstr>22 3 2022</vt:lpwstr>
  </property>
  <property fmtid="{D5CDD505-2E9C-101B-9397-08002B2CF9AE}" pid="71" name="Kopie6">
    <vt:lpwstr> </vt:lpwstr>
  </property>
  <property fmtid="{D5CDD505-2E9C-101B-9397-08002B2CF9AE}" pid="72" name="Kopie1">
    <vt:lpwstr> </vt:lpwstr>
  </property>
  <property fmtid="{D5CDD505-2E9C-101B-9397-08002B2CF9AE}" pid="73" name="Kopie2">
    <vt:lpwstr> </vt:lpwstr>
  </property>
  <property fmtid="{D5CDD505-2E9C-101B-9397-08002B2CF9AE}" pid="74" name="Kopie3">
    <vt:lpwstr> </vt:lpwstr>
  </property>
  <property fmtid="{D5CDD505-2E9C-101B-9397-08002B2CF9AE}" pid="75" name="Kopie4">
    <vt:lpwstr> </vt:lpwstr>
  </property>
  <property fmtid="{D5CDD505-2E9C-101B-9397-08002B2CF9AE}" pid="76" name="Kopie5">
    <vt:lpwstr> </vt:lpwstr>
  </property>
  <property fmtid="{D5CDD505-2E9C-101B-9397-08002B2CF9AE}" pid="77" name="VolledigeNaamNL">
    <vt:lpwstr>mw. dr. M.M.C. Lambregts</vt:lpwstr>
  </property>
  <property fmtid="{D5CDD505-2E9C-101B-9397-08002B2CF9AE}" pid="78" name="VolledigeNaamUK">
    <vt:lpwstr>Ms. dr. M.M.C. Lambregts</vt:lpwstr>
  </property>
  <property fmtid="{D5CDD505-2E9C-101B-9397-08002B2CF9AE}" pid="79" name="LUMC">
    <vt:lpwstr>LUMC</vt:lpwstr>
  </property>
  <property fmtid="{D5CDD505-2E9C-101B-9397-08002B2CF9AE}" pid="80" name="ContentTypeId">
    <vt:lpwstr>0x01010082B4C0326B25B441912AB3FEC1A172CD</vt:lpwstr>
  </property>
  <property fmtid="{D5CDD505-2E9C-101B-9397-08002B2CF9AE}" pid="81" name="MediaServiceImageTags">
    <vt:lpwstr/>
  </property>
</Properties>
</file>